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3" w:rsidRDefault="00C21863" w:rsidP="0044159B">
      <w:pPr>
        <w:spacing w:line="360" w:lineRule="auto"/>
        <w:ind w:left="3514" w:hangingChars="1250" w:hanging="3514"/>
        <w:rPr>
          <w:rFonts w:ascii="Times New Roman"/>
          <w:b/>
          <w:sz w:val="28"/>
          <w:szCs w:val="28"/>
        </w:rPr>
      </w:pPr>
    </w:p>
    <w:p w:rsidR="007D3E7B" w:rsidRDefault="00245F84" w:rsidP="007F6F07">
      <w:pPr>
        <w:spacing w:line="360" w:lineRule="auto"/>
        <w:ind w:firstLineChars="100" w:firstLine="281"/>
        <w:rPr>
          <w:rFonts w:ascii="Times New Roman" w:hAnsi="Times New Roman"/>
          <w:b/>
          <w:sz w:val="28"/>
          <w:szCs w:val="28"/>
        </w:rPr>
      </w:pPr>
      <w:r>
        <w:rPr>
          <w:rFonts w:ascii="Times New Roman" w:hint="eastAsia"/>
          <w:b/>
          <w:sz w:val="28"/>
          <w:szCs w:val="28"/>
        </w:rPr>
        <w:t>东莞市</w:t>
      </w:r>
      <w:r w:rsidR="004F6FA7">
        <w:rPr>
          <w:rFonts w:ascii="Times New Roman" w:hint="eastAsia"/>
          <w:b/>
          <w:sz w:val="28"/>
          <w:szCs w:val="28"/>
        </w:rPr>
        <w:t>正荣数控刀具</w:t>
      </w:r>
      <w:r w:rsidR="0044159B">
        <w:rPr>
          <w:rFonts w:ascii="Times New Roman" w:hint="eastAsia"/>
          <w:b/>
          <w:sz w:val="28"/>
          <w:szCs w:val="28"/>
        </w:rPr>
        <w:t>有限公司建设项目竣工环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7F6F07">
        <w:rPr>
          <w:rFonts w:ascii="Times New Roman" w:hint="eastAsia"/>
          <w:sz w:val="24"/>
          <w:szCs w:val="24"/>
        </w:rPr>
        <w:t>8</w:t>
      </w:r>
      <w:r>
        <w:rPr>
          <w:rFonts w:ascii="Times New Roman" w:hint="eastAsia"/>
          <w:sz w:val="24"/>
          <w:szCs w:val="24"/>
        </w:rPr>
        <w:t>月</w:t>
      </w:r>
      <w:r w:rsidR="00F478F4">
        <w:rPr>
          <w:rFonts w:ascii="Times New Roman" w:hint="eastAsia"/>
          <w:sz w:val="24"/>
          <w:szCs w:val="24"/>
        </w:rPr>
        <w:t>1</w:t>
      </w:r>
      <w:r w:rsidR="00AF52C6">
        <w:rPr>
          <w:rFonts w:ascii="Times New Roman" w:hint="eastAsia"/>
          <w:sz w:val="24"/>
          <w:szCs w:val="24"/>
        </w:rPr>
        <w:t>8</w:t>
      </w:r>
      <w:r>
        <w:rPr>
          <w:rFonts w:ascii="Times New Roman" w:hint="eastAsia"/>
          <w:sz w:val="24"/>
          <w:szCs w:val="24"/>
        </w:rPr>
        <w:t>日东莞市</w:t>
      </w:r>
      <w:r w:rsidR="00353BAD">
        <w:rPr>
          <w:rFonts w:ascii="Times New Roman" w:hint="eastAsia"/>
          <w:sz w:val="24"/>
          <w:szCs w:val="24"/>
        </w:rPr>
        <w:t>正荣数控刀具</w:t>
      </w:r>
      <w:r>
        <w:rPr>
          <w:rFonts w:ascii="Times New Roman" w:hint="eastAsia"/>
          <w:sz w:val="24"/>
          <w:szCs w:val="24"/>
        </w:rPr>
        <w:t>有限公司根据东莞市</w:t>
      </w:r>
      <w:r w:rsidR="00353BAD">
        <w:rPr>
          <w:rFonts w:ascii="Times New Roman" w:hint="eastAsia"/>
          <w:sz w:val="24"/>
          <w:szCs w:val="24"/>
        </w:rPr>
        <w:t>正荣数控刀具</w:t>
      </w:r>
      <w:r w:rsidR="00D0218D">
        <w:rPr>
          <w:rFonts w:ascii="Times New Roman" w:hint="eastAsia"/>
          <w:sz w:val="24"/>
          <w:szCs w:val="24"/>
        </w:rPr>
        <w:t>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东莞市</w:t>
      </w:r>
      <w:r w:rsidR="00353BAD">
        <w:rPr>
          <w:rFonts w:hint="eastAsia"/>
        </w:rPr>
        <w:t>正荣</w:t>
      </w:r>
      <w:r w:rsidR="00353BAD" w:rsidRPr="00353BAD">
        <w:rPr>
          <w:rFonts w:cs="Times New Roman" w:hint="eastAsia"/>
        </w:rPr>
        <w:t>数控刀具</w:t>
      </w:r>
      <w:r>
        <w:rPr>
          <w:rFonts w:cs="Times New Roman" w:hint="eastAsia"/>
        </w:rPr>
        <w:t>有限公司位于</w:t>
      </w:r>
      <w:r w:rsidR="001A060B" w:rsidRPr="00353BAD">
        <w:rPr>
          <w:rFonts w:cs="Times New Roman" w:hint="eastAsia"/>
        </w:rPr>
        <w:t>东莞市</w:t>
      </w:r>
      <w:r w:rsidR="00353BAD" w:rsidRPr="00353BAD">
        <w:rPr>
          <w:rFonts w:cs="Times New Roman" w:hint="eastAsia"/>
        </w:rPr>
        <w:t>长安镇锦厦社区河东二路</w:t>
      </w:r>
      <w:r w:rsidR="00353BAD" w:rsidRPr="00353BAD">
        <w:rPr>
          <w:rFonts w:cs="Times New Roman" w:hint="eastAsia"/>
        </w:rPr>
        <w:t>38</w:t>
      </w:r>
      <w:r w:rsidR="00353BAD" w:rsidRPr="00353BAD">
        <w:rPr>
          <w:rFonts w:cs="Times New Roman" w:hint="eastAsia"/>
        </w:rPr>
        <w:t>号</w:t>
      </w:r>
      <w:r w:rsidR="00353BAD" w:rsidRPr="00353BAD">
        <w:rPr>
          <w:rFonts w:cs="Times New Roman" w:hint="eastAsia"/>
        </w:rPr>
        <w:t>A</w:t>
      </w:r>
      <w:r w:rsidR="00353BAD" w:rsidRPr="00353BAD">
        <w:rPr>
          <w:rFonts w:cs="Times New Roman" w:hint="eastAsia"/>
        </w:rPr>
        <w:t>栋厂房一层整层、二层部分区域</w:t>
      </w:r>
      <w:r w:rsidRPr="00353BAD">
        <w:rPr>
          <w:rFonts w:cs="Times New Roman" w:hint="eastAsia"/>
        </w:rPr>
        <w:t>（北纬</w:t>
      </w:r>
      <w:r w:rsidR="00353BAD" w:rsidRPr="00353BAD">
        <w:rPr>
          <w:rFonts w:cs="Times New Roman"/>
        </w:rPr>
        <w:t>2</w:t>
      </w:r>
      <w:r w:rsidR="00353BAD" w:rsidRPr="00353BAD">
        <w:rPr>
          <w:rFonts w:cs="Times New Roman" w:hint="eastAsia"/>
        </w:rPr>
        <w:t>2</w:t>
      </w:r>
      <w:r w:rsidR="00353BAD" w:rsidRPr="00353BAD">
        <w:rPr>
          <w:rFonts w:cs="Times New Roman"/>
        </w:rPr>
        <w:t>°</w:t>
      </w:r>
      <w:r w:rsidR="00353BAD" w:rsidRPr="00353BAD">
        <w:rPr>
          <w:rFonts w:cs="Times New Roman" w:hint="eastAsia"/>
        </w:rPr>
        <w:t>47</w:t>
      </w:r>
      <w:r w:rsidR="00353BAD" w:rsidRPr="00353BAD">
        <w:rPr>
          <w:rFonts w:cs="Times New Roman"/>
        </w:rPr>
        <w:t>′</w:t>
      </w:r>
      <w:r w:rsidR="00353BAD" w:rsidRPr="00353BAD">
        <w:rPr>
          <w:rFonts w:cs="Times New Roman" w:hint="eastAsia"/>
        </w:rPr>
        <w:t>33.86</w:t>
      </w:r>
      <w:r w:rsidR="00353BAD" w:rsidRPr="00353BAD">
        <w:rPr>
          <w:rFonts w:cs="Times New Roman"/>
        </w:rPr>
        <w:t>"</w:t>
      </w:r>
      <w:r w:rsidRPr="00353BAD">
        <w:rPr>
          <w:rFonts w:cs="Times New Roman" w:hint="eastAsia"/>
        </w:rPr>
        <w:t>，东经</w:t>
      </w:r>
      <w:r w:rsidR="00353BAD" w:rsidRPr="00353BAD">
        <w:rPr>
          <w:rFonts w:cs="Times New Roman"/>
        </w:rPr>
        <w:t>113°</w:t>
      </w:r>
      <w:r w:rsidR="00353BAD" w:rsidRPr="00353BAD">
        <w:rPr>
          <w:rFonts w:cs="Times New Roman" w:hint="eastAsia"/>
        </w:rPr>
        <w:t>47</w:t>
      </w:r>
      <w:r w:rsidR="00353BAD" w:rsidRPr="00353BAD">
        <w:rPr>
          <w:rFonts w:cs="Times New Roman"/>
        </w:rPr>
        <w:t>′</w:t>
      </w:r>
      <w:r w:rsidR="00353BAD" w:rsidRPr="00353BAD">
        <w:rPr>
          <w:rFonts w:cs="Times New Roman" w:hint="eastAsia"/>
        </w:rPr>
        <w:t>57.86</w:t>
      </w:r>
      <w:r w:rsidRPr="00353BAD">
        <w:rPr>
          <w:rFonts w:cs="Times New Roman"/>
        </w:rPr>
        <w:t>″</w:t>
      </w:r>
      <w:r w:rsidRPr="00353BAD">
        <w:rPr>
          <w:rFonts w:cs="Times New Roman" w:hint="eastAsia"/>
        </w:rPr>
        <w:t>）</w:t>
      </w:r>
      <w:r>
        <w:rPr>
          <w:rFonts w:cs="Times New Roman" w:hint="eastAsia"/>
        </w:rPr>
        <w:t>。项目所在厂房为租用，占地面积</w:t>
      </w:r>
      <w:r w:rsidR="00353BAD">
        <w:rPr>
          <w:rFonts w:cs="Times New Roman" w:hint="eastAsia"/>
        </w:rPr>
        <w:t>120</w:t>
      </w:r>
      <w:r w:rsidR="001A060B">
        <w:rPr>
          <w:rFonts w:cs="Times New Roman" w:hint="eastAsia"/>
        </w:rPr>
        <w:t>0</w:t>
      </w:r>
      <w:r>
        <w:rPr>
          <w:rFonts w:cs="Times New Roman"/>
        </w:rPr>
        <w:t>m</w:t>
      </w:r>
      <w:r>
        <w:rPr>
          <w:rFonts w:cs="Times New Roman"/>
          <w:vertAlign w:val="superscript"/>
        </w:rPr>
        <w:t>2</w:t>
      </w:r>
      <w:r>
        <w:rPr>
          <w:rFonts w:cs="Times New Roman" w:hint="eastAsia"/>
        </w:rPr>
        <w:t>，建筑面积</w:t>
      </w:r>
      <w:r w:rsidR="00564D09">
        <w:rPr>
          <w:rFonts w:cs="Times New Roman" w:hint="eastAsia"/>
        </w:rPr>
        <w:t>1</w:t>
      </w:r>
      <w:r w:rsidR="00353BAD">
        <w:rPr>
          <w:rFonts w:cs="Times New Roman" w:hint="eastAsia"/>
        </w:rPr>
        <w:t>800</w:t>
      </w:r>
      <w:r>
        <w:rPr>
          <w:rFonts w:cs="Times New Roman"/>
        </w:rPr>
        <w:t>m</w:t>
      </w:r>
      <w:r>
        <w:rPr>
          <w:rFonts w:cs="Times New Roman"/>
          <w:vertAlign w:val="superscript"/>
        </w:rPr>
        <w:t>2</w:t>
      </w:r>
      <w:r>
        <w:rPr>
          <w:rFonts w:cs="Times New Roman" w:hint="eastAsia"/>
        </w:rPr>
        <w:t>，</w:t>
      </w:r>
      <w:r w:rsidRPr="00D25B6B">
        <w:rPr>
          <w:rFonts w:cs="Times New Roman" w:hint="eastAsia"/>
        </w:rPr>
        <w:t>项目</w:t>
      </w:r>
      <w:r>
        <w:rPr>
          <w:rFonts w:cs="Times New Roman" w:hint="eastAsia"/>
        </w:rPr>
        <w:t>总投资</w:t>
      </w:r>
      <w:r w:rsidR="007F6F07">
        <w:rPr>
          <w:rFonts w:cs="Times New Roman" w:hint="eastAsia"/>
        </w:rPr>
        <w:t>5</w:t>
      </w:r>
      <w:r w:rsidR="00353BAD">
        <w:rPr>
          <w:rFonts w:cs="Times New Roman" w:hint="eastAsia"/>
        </w:rPr>
        <w:t>0</w:t>
      </w:r>
      <w:r w:rsidR="00D25B6B">
        <w:rPr>
          <w:rFonts w:cs="Times New Roman" w:hint="eastAsia"/>
        </w:rPr>
        <w:t>0</w:t>
      </w:r>
      <w:r>
        <w:rPr>
          <w:rFonts w:cs="Times New Roman" w:hint="eastAsia"/>
        </w:rPr>
        <w:t>万元，设有员工</w:t>
      </w:r>
      <w:r w:rsidR="00353BAD">
        <w:rPr>
          <w:rFonts w:cs="Times New Roman" w:hint="eastAsia"/>
        </w:rPr>
        <w:t>5</w:t>
      </w:r>
      <w:r w:rsidR="00564D09">
        <w:rPr>
          <w:rFonts w:cs="Times New Roman" w:hint="eastAsia"/>
        </w:rPr>
        <w:t>0</w:t>
      </w:r>
      <w:r>
        <w:rPr>
          <w:rFonts w:cs="Times New Roman" w:hint="eastAsia"/>
        </w:rPr>
        <w:t>人，主要从事</w:t>
      </w:r>
      <w:r w:rsidR="00353BAD">
        <w:rPr>
          <w:rFonts w:cs="Times New Roman" w:hint="eastAsia"/>
        </w:rPr>
        <w:t>刀具</w:t>
      </w:r>
      <w:r w:rsidR="00F02CD2" w:rsidRPr="00CA2DCD">
        <w:rPr>
          <w:rFonts w:cs="Times New Roman" w:hint="eastAsia"/>
        </w:rPr>
        <w:t>的加工生产</w:t>
      </w:r>
      <w:r>
        <w:rPr>
          <w:rFonts w:cs="Times New Roman" w:hint="eastAsia"/>
        </w:rPr>
        <w:t>，实际年加工生产</w:t>
      </w:r>
      <w:r w:rsidR="00353BAD">
        <w:rPr>
          <w:rFonts w:cs="Times New Roman" w:hint="eastAsia"/>
        </w:rPr>
        <w:t>刀具</w:t>
      </w:r>
      <w:r w:rsidR="00353BAD">
        <w:rPr>
          <w:rFonts w:cs="Times New Roman" w:hint="eastAsia"/>
        </w:rPr>
        <w:t>12</w:t>
      </w:r>
      <w:r w:rsidR="00353BAD">
        <w:rPr>
          <w:rFonts w:cs="Times New Roman" w:hint="eastAsia"/>
        </w:rPr>
        <w:t>万支</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353BAD">
        <w:rPr>
          <w:rFonts w:hint="eastAsia"/>
        </w:rPr>
        <w:t>4</w:t>
      </w:r>
      <w:r>
        <w:rPr>
          <w:rFonts w:hint="eastAsia"/>
        </w:rPr>
        <w:t>月</w:t>
      </w:r>
      <w:r>
        <w:rPr>
          <w:rFonts w:cs="Times New Roman" w:hint="eastAsia"/>
        </w:rPr>
        <w:t>委托了</w:t>
      </w:r>
      <w:r w:rsidR="00564D09">
        <w:rPr>
          <w:rFonts w:cs="Times New Roman" w:hint="eastAsia"/>
        </w:rPr>
        <w:t>东莞市新腾</w:t>
      </w:r>
      <w:r>
        <w:rPr>
          <w:rFonts w:cs="Times New Roman" w:hint="eastAsia"/>
        </w:rPr>
        <w:t>环保</w:t>
      </w:r>
      <w:r w:rsidR="00564D09">
        <w:rPr>
          <w:rFonts w:cs="Times New Roman" w:hint="eastAsia"/>
        </w:rPr>
        <w:t>科技</w:t>
      </w:r>
      <w:r>
        <w:rPr>
          <w:rFonts w:cs="Times New Roman" w:hint="eastAsia"/>
        </w:rPr>
        <w:t>有限公司编制了《东莞市</w:t>
      </w:r>
      <w:r w:rsidR="00353BAD">
        <w:rPr>
          <w:rFonts w:hint="eastAsia"/>
        </w:rPr>
        <w:t>正荣数控刀具</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353BAD">
        <w:rPr>
          <w:rFonts w:cs="Times New Roman" w:hint="eastAsia"/>
          <w:color w:val="000000"/>
        </w:rPr>
        <w:t>长安</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564D09">
        <w:rPr>
          <w:rFonts w:cs="Times New Roman" w:hint="eastAsia"/>
          <w:color w:val="000000"/>
        </w:rPr>
        <w:t>1</w:t>
      </w:r>
      <w:r w:rsidR="00353BAD">
        <w:rPr>
          <w:rFonts w:cs="Times New Roman" w:hint="eastAsia"/>
          <w:color w:val="000000"/>
        </w:rPr>
        <w:t>2570</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A2DCD">
        <w:rPr>
          <w:rFonts w:hint="eastAsia"/>
        </w:rPr>
        <w:t>9</w:t>
      </w:r>
      <w:r w:rsidRPr="00A540C1">
        <w:rPr>
          <w:rFonts w:hint="eastAsia"/>
        </w:rPr>
        <w:t>年</w:t>
      </w:r>
      <w:r w:rsidR="00564D09">
        <w:rPr>
          <w:rFonts w:hint="eastAsia"/>
        </w:rPr>
        <w:t>7</w:t>
      </w:r>
      <w:r w:rsidRPr="00A540C1">
        <w:rPr>
          <w:rFonts w:hint="eastAsia"/>
        </w:rPr>
        <w:t>月开工建设，已于</w:t>
      </w:r>
      <w:r w:rsidRPr="00A540C1">
        <w:t>201</w:t>
      </w:r>
      <w:r w:rsidR="00CA2DCD">
        <w:rPr>
          <w:rFonts w:hint="eastAsia"/>
        </w:rPr>
        <w:t>9</w:t>
      </w:r>
      <w:r w:rsidRPr="00A540C1">
        <w:rPr>
          <w:rFonts w:hint="eastAsia"/>
        </w:rPr>
        <w:t>年</w:t>
      </w:r>
      <w:r w:rsidR="00564D09">
        <w:rPr>
          <w:rFonts w:hint="eastAsia"/>
        </w:rPr>
        <w:t>8</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602803">
        <w:rPr>
          <w:rFonts w:ascii="Times New Roman" w:hAnsi="Times New Roman" w:hint="eastAsia"/>
          <w:sz w:val="24"/>
        </w:rPr>
        <w:t>5</w:t>
      </w:r>
      <w:r w:rsidR="00353BAD">
        <w:rPr>
          <w:rFonts w:ascii="Times New Roman" w:hAnsi="Times New Roman" w:hint="eastAsia"/>
          <w:sz w:val="24"/>
        </w:rPr>
        <w:t>0</w:t>
      </w:r>
      <w:r w:rsidR="00282030">
        <w:rPr>
          <w:rFonts w:ascii="Times New Roman" w:hAnsi="Times New Roman" w:hint="eastAsia"/>
          <w:sz w:val="24"/>
        </w:rPr>
        <w:t>0</w:t>
      </w:r>
      <w:r>
        <w:rPr>
          <w:rFonts w:ascii="Times New Roman" w:hint="eastAsia"/>
          <w:sz w:val="24"/>
        </w:rPr>
        <w:t>万元，其中环保投资为</w:t>
      </w:r>
      <w:r w:rsidR="00353BAD">
        <w:rPr>
          <w:rFonts w:ascii="Times New Roman" w:hAnsi="Times New Roman" w:hint="eastAsia"/>
          <w:sz w:val="24"/>
        </w:rPr>
        <w:t>3.5</w:t>
      </w:r>
      <w:r>
        <w:rPr>
          <w:rFonts w:ascii="Times New Roman" w:hint="eastAsia"/>
          <w:sz w:val="24"/>
        </w:rPr>
        <w:t>万元，占总投资的</w:t>
      </w:r>
      <w:r w:rsidR="00353BAD">
        <w:rPr>
          <w:rFonts w:ascii="Times New Roman" w:hAnsi="Times New Roman" w:hint="eastAsia"/>
          <w:sz w:val="24"/>
        </w:rPr>
        <w:t>0.7</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p w:rsidR="00587573" w:rsidRDefault="00587573">
      <w:pPr>
        <w:adjustRightInd w:val="0"/>
        <w:spacing w:line="360" w:lineRule="auto"/>
        <w:ind w:firstLineChars="200" w:firstLine="480"/>
        <w:rPr>
          <w:rFonts w:ascii="Times New Roman"/>
          <w:sz w:val="24"/>
          <w:szCs w:val="24"/>
        </w:rPr>
      </w:pPr>
    </w:p>
    <w:tbl>
      <w:tblPr>
        <w:tblpPr w:leftFromText="180" w:rightFromText="180" w:horzAnchor="margin" w:tblpXSpec="center" w:tblpY="345"/>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1901"/>
        <w:gridCol w:w="1559"/>
        <w:gridCol w:w="1417"/>
        <w:gridCol w:w="2127"/>
        <w:gridCol w:w="1489"/>
      </w:tblGrid>
      <w:tr w:rsidR="007D3E7B" w:rsidTr="007D2A0E">
        <w:trPr>
          <w:trHeight w:val="550"/>
        </w:trPr>
        <w:tc>
          <w:tcPr>
            <w:tcW w:w="901"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1901"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59"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417"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t>实际数量</w:t>
            </w:r>
          </w:p>
        </w:tc>
        <w:tc>
          <w:tcPr>
            <w:tcW w:w="2127" w:type="dxa"/>
            <w:vAlign w:val="center"/>
          </w:tcPr>
          <w:p w:rsidR="007D3E7B" w:rsidRDefault="007D2A0E" w:rsidP="00587573">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489" w:type="dxa"/>
          </w:tcPr>
          <w:p w:rsidR="007D3E7B" w:rsidRDefault="00245F84" w:rsidP="00587573">
            <w:pPr>
              <w:adjustRightInd w:val="0"/>
              <w:spacing w:line="360" w:lineRule="auto"/>
              <w:jc w:val="center"/>
              <w:rPr>
                <w:rFonts w:ascii="Times New Roman"/>
                <w:b/>
                <w:bCs/>
                <w:sz w:val="24"/>
                <w:szCs w:val="24"/>
              </w:rPr>
            </w:pPr>
            <w:r>
              <w:rPr>
                <w:rFonts w:ascii="Times New Roman" w:hint="eastAsia"/>
                <w:b/>
                <w:bCs/>
                <w:sz w:val="24"/>
                <w:szCs w:val="24"/>
              </w:rPr>
              <w:t>备注</w:t>
            </w: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p>
        </w:tc>
        <w:tc>
          <w:tcPr>
            <w:tcW w:w="1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锯床</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Align w:val="center"/>
          </w:tcPr>
          <w:p w:rsidR="007D2A0E" w:rsidRPr="005F0D70" w:rsidRDefault="007D2A0E" w:rsidP="007D2A0E">
            <w:pPr>
              <w:adjustRightInd w:val="0"/>
              <w:spacing w:line="360" w:lineRule="auto"/>
              <w:jc w:val="center"/>
              <w:rPr>
                <w:rFonts w:ascii="Times New Roman"/>
                <w:sz w:val="24"/>
                <w:szCs w:val="24"/>
              </w:rPr>
            </w:pPr>
            <w:r>
              <w:rPr>
                <w:rFonts w:ascii="Times New Roman" w:hint="eastAsia"/>
                <w:sz w:val="24"/>
                <w:szCs w:val="24"/>
              </w:rPr>
              <w:t>开料</w:t>
            </w: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2</w:t>
            </w:r>
          </w:p>
        </w:tc>
        <w:tc>
          <w:tcPr>
            <w:tcW w:w="1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数控磨床</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7</w:t>
            </w:r>
            <w:r>
              <w:rPr>
                <w:rFonts w:ascii="Times New Roman" w:hint="eastAsia"/>
                <w:sz w:val="24"/>
                <w:szCs w:val="24"/>
              </w:rPr>
              <w:t>台</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7</w:t>
            </w:r>
            <w:r>
              <w:rPr>
                <w:rFonts w:ascii="Times New Roman" w:hint="eastAsia"/>
                <w:sz w:val="24"/>
                <w:szCs w:val="24"/>
              </w:rPr>
              <w:t>台</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Merge w:val="restart"/>
            <w:vAlign w:val="center"/>
          </w:tcPr>
          <w:p w:rsidR="007D2A0E" w:rsidRPr="005F0D70" w:rsidRDefault="007D2A0E" w:rsidP="007D2A0E">
            <w:pPr>
              <w:adjustRightInd w:val="0"/>
              <w:spacing w:line="360" w:lineRule="auto"/>
              <w:jc w:val="center"/>
              <w:rPr>
                <w:rFonts w:ascii="Times New Roman"/>
                <w:bCs/>
                <w:sz w:val="24"/>
                <w:szCs w:val="24"/>
              </w:rPr>
            </w:pPr>
            <w:r>
              <w:rPr>
                <w:rFonts w:ascii="Times New Roman" w:hint="eastAsia"/>
                <w:bCs/>
                <w:sz w:val="24"/>
                <w:szCs w:val="24"/>
              </w:rPr>
              <w:t>机加工</w:t>
            </w: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3</w:t>
            </w:r>
          </w:p>
        </w:tc>
        <w:tc>
          <w:tcPr>
            <w:tcW w:w="1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磨床</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Merge/>
          </w:tcPr>
          <w:p w:rsidR="007D2A0E" w:rsidRPr="005F0D70" w:rsidRDefault="007D2A0E" w:rsidP="007D2A0E">
            <w:pPr>
              <w:adjustRightInd w:val="0"/>
              <w:spacing w:line="360" w:lineRule="auto"/>
              <w:jc w:val="center"/>
              <w:rPr>
                <w:rFonts w:ascii="Times New Roman"/>
                <w:bCs/>
                <w:sz w:val="24"/>
                <w:szCs w:val="24"/>
              </w:rPr>
            </w:pP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4</w:t>
            </w:r>
          </w:p>
        </w:tc>
        <w:tc>
          <w:tcPr>
            <w:tcW w:w="1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CNC</w:t>
            </w:r>
            <w:r>
              <w:rPr>
                <w:rFonts w:ascii="Times New Roman" w:hint="eastAsia"/>
                <w:sz w:val="24"/>
                <w:szCs w:val="24"/>
              </w:rPr>
              <w:t>机</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Merge/>
            <w:vAlign w:val="center"/>
          </w:tcPr>
          <w:p w:rsidR="007D2A0E" w:rsidRPr="005F0D70" w:rsidRDefault="007D2A0E" w:rsidP="007D2A0E">
            <w:pPr>
              <w:adjustRightInd w:val="0"/>
              <w:spacing w:line="360" w:lineRule="auto"/>
              <w:jc w:val="center"/>
              <w:rPr>
                <w:rFonts w:ascii="Times New Roman"/>
                <w:bCs/>
                <w:sz w:val="24"/>
                <w:szCs w:val="24"/>
              </w:rPr>
            </w:pP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5</w:t>
            </w:r>
          </w:p>
        </w:tc>
        <w:tc>
          <w:tcPr>
            <w:tcW w:w="1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数控车床</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23</w:t>
            </w:r>
            <w:r>
              <w:rPr>
                <w:rFonts w:ascii="Times New Roman" w:hint="eastAsia"/>
                <w:sz w:val="24"/>
                <w:szCs w:val="24"/>
              </w:rPr>
              <w:t>台</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23</w:t>
            </w:r>
            <w:r>
              <w:rPr>
                <w:rFonts w:ascii="Times New Roman" w:hint="eastAsia"/>
                <w:sz w:val="24"/>
                <w:szCs w:val="24"/>
              </w:rPr>
              <w:t>台</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Merge/>
            <w:vAlign w:val="center"/>
          </w:tcPr>
          <w:p w:rsidR="007D2A0E" w:rsidRDefault="007D2A0E" w:rsidP="007D2A0E">
            <w:pPr>
              <w:adjustRightInd w:val="0"/>
              <w:spacing w:line="360" w:lineRule="auto"/>
              <w:jc w:val="center"/>
              <w:rPr>
                <w:rFonts w:ascii="Times New Roman"/>
                <w:sz w:val="24"/>
                <w:szCs w:val="24"/>
              </w:rPr>
            </w:pP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6</w:t>
            </w:r>
          </w:p>
        </w:tc>
        <w:tc>
          <w:tcPr>
            <w:tcW w:w="1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铣床</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Merge/>
            <w:vAlign w:val="center"/>
          </w:tcPr>
          <w:p w:rsidR="007D2A0E" w:rsidRDefault="007D2A0E" w:rsidP="007D2A0E">
            <w:pPr>
              <w:adjustRightInd w:val="0"/>
              <w:spacing w:line="360" w:lineRule="auto"/>
              <w:jc w:val="center"/>
              <w:rPr>
                <w:rFonts w:ascii="Times New Roman"/>
                <w:sz w:val="24"/>
                <w:szCs w:val="24"/>
              </w:rPr>
            </w:pP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7</w:t>
            </w:r>
          </w:p>
        </w:tc>
        <w:tc>
          <w:tcPr>
            <w:tcW w:w="1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台钻</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Merge/>
            <w:vAlign w:val="center"/>
          </w:tcPr>
          <w:p w:rsidR="007D2A0E" w:rsidRDefault="007D2A0E" w:rsidP="007D2A0E">
            <w:pPr>
              <w:adjustRightInd w:val="0"/>
              <w:spacing w:line="360" w:lineRule="auto"/>
              <w:jc w:val="center"/>
              <w:rPr>
                <w:rFonts w:ascii="Times New Roman"/>
                <w:sz w:val="24"/>
                <w:szCs w:val="24"/>
              </w:rPr>
            </w:pP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8</w:t>
            </w:r>
          </w:p>
        </w:tc>
        <w:tc>
          <w:tcPr>
            <w:tcW w:w="1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攻牙机</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Merge/>
            <w:vAlign w:val="center"/>
          </w:tcPr>
          <w:p w:rsidR="007D2A0E" w:rsidRDefault="007D2A0E" w:rsidP="007D2A0E">
            <w:pPr>
              <w:adjustRightInd w:val="0"/>
              <w:spacing w:line="360" w:lineRule="auto"/>
              <w:jc w:val="center"/>
              <w:rPr>
                <w:rFonts w:ascii="Times New Roman"/>
                <w:sz w:val="24"/>
                <w:szCs w:val="24"/>
              </w:rPr>
            </w:pP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9</w:t>
            </w:r>
          </w:p>
        </w:tc>
        <w:tc>
          <w:tcPr>
            <w:tcW w:w="1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插铣机</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Merge/>
            <w:vAlign w:val="center"/>
          </w:tcPr>
          <w:p w:rsidR="007D2A0E" w:rsidRDefault="007D2A0E" w:rsidP="007D2A0E">
            <w:pPr>
              <w:adjustRightInd w:val="0"/>
              <w:spacing w:line="360" w:lineRule="auto"/>
              <w:jc w:val="center"/>
              <w:rPr>
                <w:rFonts w:ascii="Times New Roman"/>
                <w:sz w:val="24"/>
                <w:szCs w:val="24"/>
              </w:rPr>
            </w:pP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10</w:t>
            </w:r>
          </w:p>
        </w:tc>
        <w:tc>
          <w:tcPr>
            <w:tcW w:w="1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开槽机</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Merge/>
            <w:vAlign w:val="center"/>
          </w:tcPr>
          <w:p w:rsidR="007D2A0E" w:rsidRDefault="007D2A0E" w:rsidP="007D2A0E">
            <w:pPr>
              <w:adjustRightInd w:val="0"/>
              <w:spacing w:line="360" w:lineRule="auto"/>
              <w:jc w:val="center"/>
              <w:rPr>
                <w:rFonts w:ascii="Times New Roman"/>
                <w:sz w:val="24"/>
                <w:szCs w:val="24"/>
              </w:rPr>
            </w:pP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11</w:t>
            </w:r>
          </w:p>
        </w:tc>
        <w:tc>
          <w:tcPr>
            <w:tcW w:w="1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钻床</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Merge/>
            <w:vAlign w:val="center"/>
          </w:tcPr>
          <w:p w:rsidR="007D2A0E" w:rsidRDefault="007D2A0E" w:rsidP="007D2A0E">
            <w:pPr>
              <w:adjustRightInd w:val="0"/>
              <w:spacing w:line="360" w:lineRule="auto"/>
              <w:jc w:val="center"/>
              <w:rPr>
                <w:rFonts w:ascii="Times New Roman"/>
                <w:sz w:val="24"/>
                <w:szCs w:val="24"/>
              </w:rPr>
            </w:pP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12</w:t>
            </w:r>
          </w:p>
        </w:tc>
        <w:tc>
          <w:tcPr>
            <w:tcW w:w="1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喷砂机</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Align w:val="center"/>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喷砂</w:t>
            </w: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13</w:t>
            </w:r>
          </w:p>
        </w:tc>
        <w:tc>
          <w:tcPr>
            <w:tcW w:w="1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动平衡机</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Merge w:val="restart"/>
            <w:vAlign w:val="center"/>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测试</w:t>
            </w: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14</w:t>
            </w:r>
          </w:p>
        </w:tc>
        <w:tc>
          <w:tcPr>
            <w:tcW w:w="1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检测仪</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13</w:t>
            </w:r>
            <w:r>
              <w:rPr>
                <w:rFonts w:ascii="Times New Roman" w:hint="eastAsia"/>
                <w:sz w:val="24"/>
                <w:szCs w:val="24"/>
              </w:rPr>
              <w:t>台</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13</w:t>
            </w:r>
            <w:r>
              <w:rPr>
                <w:rFonts w:ascii="Times New Roman" w:hint="eastAsia"/>
                <w:sz w:val="24"/>
                <w:szCs w:val="24"/>
              </w:rPr>
              <w:t>台</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Merge/>
            <w:vAlign w:val="center"/>
          </w:tcPr>
          <w:p w:rsidR="007D2A0E" w:rsidRDefault="007D2A0E" w:rsidP="007D2A0E">
            <w:pPr>
              <w:adjustRightInd w:val="0"/>
              <w:spacing w:line="360" w:lineRule="auto"/>
              <w:jc w:val="center"/>
              <w:rPr>
                <w:rFonts w:ascii="Times New Roman"/>
                <w:sz w:val="24"/>
                <w:szCs w:val="24"/>
              </w:rPr>
            </w:pP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15</w:t>
            </w:r>
          </w:p>
        </w:tc>
        <w:tc>
          <w:tcPr>
            <w:tcW w:w="1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热收缩机</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Merge/>
            <w:vAlign w:val="center"/>
          </w:tcPr>
          <w:p w:rsidR="007D2A0E" w:rsidRDefault="007D2A0E" w:rsidP="007D2A0E">
            <w:pPr>
              <w:adjustRightInd w:val="0"/>
              <w:spacing w:line="360" w:lineRule="auto"/>
              <w:jc w:val="center"/>
              <w:rPr>
                <w:rFonts w:ascii="Times New Roman"/>
                <w:sz w:val="24"/>
                <w:szCs w:val="24"/>
              </w:rPr>
            </w:pP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16</w:t>
            </w:r>
          </w:p>
        </w:tc>
        <w:tc>
          <w:tcPr>
            <w:tcW w:w="1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打标机</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Align w:val="center"/>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打标</w:t>
            </w: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17</w:t>
            </w:r>
          </w:p>
        </w:tc>
        <w:tc>
          <w:tcPr>
            <w:tcW w:w="1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磨刀机</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Merge w:val="restart"/>
            <w:vAlign w:val="center"/>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辅助设备</w:t>
            </w: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18</w:t>
            </w:r>
          </w:p>
        </w:tc>
        <w:tc>
          <w:tcPr>
            <w:tcW w:w="1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空压机</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Merge/>
            <w:vAlign w:val="center"/>
          </w:tcPr>
          <w:p w:rsidR="007D2A0E" w:rsidRDefault="007D2A0E" w:rsidP="007D2A0E">
            <w:pPr>
              <w:adjustRightInd w:val="0"/>
              <w:spacing w:line="360" w:lineRule="auto"/>
              <w:jc w:val="center"/>
              <w:rPr>
                <w:rFonts w:ascii="Times New Roman"/>
                <w:sz w:val="24"/>
                <w:szCs w:val="24"/>
              </w:rPr>
            </w:pP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19</w:t>
            </w:r>
          </w:p>
        </w:tc>
        <w:tc>
          <w:tcPr>
            <w:tcW w:w="1901" w:type="dxa"/>
          </w:tcPr>
          <w:p w:rsidR="007D2A0E" w:rsidRDefault="007046FD" w:rsidP="007D2A0E">
            <w:pPr>
              <w:adjustRightInd w:val="0"/>
              <w:spacing w:line="360" w:lineRule="auto"/>
              <w:jc w:val="center"/>
              <w:rPr>
                <w:rFonts w:ascii="Times New Roman"/>
                <w:sz w:val="24"/>
                <w:szCs w:val="24"/>
              </w:rPr>
            </w:pPr>
            <w:r>
              <w:rPr>
                <w:rFonts w:ascii="Times New Roman"/>
                <w:noProof/>
                <w:sz w:val="24"/>
                <w:szCs w:val="24"/>
              </w:rPr>
              <w:pict>
                <v:shapetype id="_x0000_t32" coordsize="21600,21600" o:spt="32" o:oned="t" path="m,l21600,21600e" filled="f">
                  <v:path arrowok="t" fillok="f" o:connecttype="none"/>
                  <o:lock v:ext="edit" shapetype="t"/>
                </v:shapetype>
                <v:shape id="_x0000_s5123" type="#_x0000_t32" style="position:absolute;left:0;text-align:left;margin-left:37.5pt;margin-top:-.55pt;width:0;height:25.5pt;z-index:251660288;mso-position-horizontal-relative:text;mso-position-vertical-relative:text" o:connectortype="straight"/>
              </w:pict>
            </w:r>
            <w:r w:rsidR="007D2A0E">
              <w:rPr>
                <w:rFonts w:ascii="Times New Roman" w:hint="eastAsia"/>
                <w:sz w:val="24"/>
                <w:szCs w:val="24"/>
              </w:rPr>
              <w:t>配套</w:t>
            </w:r>
            <w:r w:rsidR="007D2A0E">
              <w:rPr>
                <w:rFonts w:ascii="Times New Roman" w:hint="eastAsia"/>
                <w:sz w:val="24"/>
                <w:szCs w:val="24"/>
              </w:rPr>
              <w:t xml:space="preserve">    </w:t>
            </w:r>
            <w:r w:rsidR="007D2A0E">
              <w:rPr>
                <w:rFonts w:ascii="Times New Roman" w:hint="eastAsia"/>
                <w:sz w:val="24"/>
                <w:szCs w:val="24"/>
              </w:rPr>
              <w:t>储气罐</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个</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个</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Merge/>
            <w:vAlign w:val="center"/>
          </w:tcPr>
          <w:p w:rsidR="007D2A0E" w:rsidRDefault="007D2A0E" w:rsidP="007D2A0E">
            <w:pPr>
              <w:adjustRightInd w:val="0"/>
              <w:spacing w:line="360" w:lineRule="auto"/>
              <w:jc w:val="center"/>
              <w:rPr>
                <w:rFonts w:ascii="Times New Roman"/>
                <w:sz w:val="24"/>
                <w:szCs w:val="24"/>
              </w:rPr>
            </w:pPr>
          </w:p>
        </w:tc>
      </w:tr>
      <w:tr w:rsidR="007D2A0E" w:rsidTr="007D2A0E">
        <w:trPr>
          <w:trHeight w:val="479"/>
        </w:trPr>
        <w:tc>
          <w:tcPr>
            <w:tcW w:w="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20</w:t>
            </w:r>
          </w:p>
        </w:tc>
        <w:tc>
          <w:tcPr>
            <w:tcW w:w="1901"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风冷机</w:t>
            </w:r>
          </w:p>
        </w:tc>
        <w:tc>
          <w:tcPr>
            <w:tcW w:w="1559"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127" w:type="dxa"/>
          </w:tcPr>
          <w:p w:rsidR="007D2A0E" w:rsidRDefault="007D2A0E" w:rsidP="007D2A0E">
            <w:pPr>
              <w:adjustRightInd w:val="0"/>
              <w:spacing w:line="360" w:lineRule="auto"/>
              <w:jc w:val="center"/>
              <w:rPr>
                <w:rFonts w:ascii="Times New Roman"/>
                <w:sz w:val="24"/>
                <w:szCs w:val="24"/>
              </w:rPr>
            </w:pPr>
            <w:r>
              <w:rPr>
                <w:rFonts w:ascii="Times New Roman" w:hint="eastAsia"/>
                <w:sz w:val="24"/>
                <w:szCs w:val="24"/>
              </w:rPr>
              <w:t>0</w:t>
            </w:r>
          </w:p>
        </w:tc>
        <w:tc>
          <w:tcPr>
            <w:tcW w:w="1489" w:type="dxa"/>
            <w:vMerge/>
            <w:vAlign w:val="center"/>
          </w:tcPr>
          <w:p w:rsidR="007D2A0E" w:rsidRDefault="007D2A0E" w:rsidP="007D2A0E">
            <w:pPr>
              <w:adjustRightInd w:val="0"/>
              <w:spacing w:line="360" w:lineRule="auto"/>
              <w:jc w:val="center"/>
              <w:rPr>
                <w:rFonts w:ascii="Times New Roman"/>
                <w:sz w:val="24"/>
                <w:szCs w:val="24"/>
              </w:rPr>
            </w:pPr>
          </w:p>
        </w:tc>
      </w:tr>
    </w:tbl>
    <w:p w:rsidR="007D3E7B" w:rsidRDefault="007D3E7B">
      <w:pPr>
        <w:spacing w:line="360" w:lineRule="auto"/>
        <w:rPr>
          <w:rFonts w:ascii="Times New Roman"/>
          <w:sz w:val="24"/>
          <w:szCs w:val="24"/>
        </w:rPr>
      </w:pP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r w:rsidR="00FE4171">
        <w:rPr>
          <w:rFonts w:ascii="Times New Roman" w:hAnsi="Times New Roman" w:hint="eastAsia"/>
          <w:sz w:val="24"/>
          <w:szCs w:val="24"/>
        </w:rPr>
        <w:t>；</w:t>
      </w:r>
      <w:r w:rsidR="00483519" w:rsidRPr="00995D9C">
        <w:rPr>
          <w:rFonts w:ascii="Times New Roman" w:hAnsi="Times New Roman" w:hint="eastAsia"/>
          <w:sz w:val="24"/>
          <w:szCs w:val="24"/>
        </w:rPr>
        <w:t>切削液混合液循环使用，不外排</w:t>
      </w:r>
      <w:r w:rsidR="000F6B0E">
        <w:rPr>
          <w:rFonts w:ascii="Times New Roman" w:hAnsi="Times New Roman"/>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sidRPr="00995D9C">
        <w:rPr>
          <w:rFonts w:ascii="Times New Roman" w:hAnsi="Times New Roman"/>
          <w:sz w:val="24"/>
          <w:szCs w:val="24"/>
        </w:rPr>
        <w:t>《水污染物排放限值》（</w:t>
      </w:r>
      <w:r w:rsidRPr="00995D9C">
        <w:rPr>
          <w:rFonts w:ascii="Times New Roman" w:hAnsi="Times New Roman"/>
          <w:sz w:val="24"/>
          <w:szCs w:val="24"/>
        </w:rPr>
        <w:t>DB44/26-2001</w:t>
      </w:r>
      <w:r w:rsidRPr="00995D9C">
        <w:rPr>
          <w:rFonts w:ascii="Times New Roman" w:hAnsi="Times New Roman"/>
          <w:sz w:val="24"/>
          <w:szCs w:val="24"/>
        </w:rPr>
        <w:t>）第二时段三级标准</w:t>
      </w:r>
      <w:r>
        <w:rPr>
          <w:rFonts w:ascii="宋体" w:hAnsi="宋体" w:cs="宋体"/>
          <w:sz w:val="24"/>
          <w:szCs w:val="24"/>
        </w:rPr>
        <w:t>后排入市政截污管网，引至</w:t>
      </w:r>
      <w:r w:rsidR="00995D9C">
        <w:rPr>
          <w:rFonts w:ascii="宋体" w:hAnsi="宋体" w:cs="宋体" w:hint="eastAsia"/>
          <w:sz w:val="24"/>
          <w:szCs w:val="24"/>
        </w:rPr>
        <w:t>城镇</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602803" w:rsidRDefault="00245F84" w:rsidP="00602803">
      <w:pPr>
        <w:spacing w:line="360" w:lineRule="auto"/>
        <w:ind w:firstLineChars="200" w:firstLine="480"/>
        <w:outlineLvl w:val="0"/>
        <w:rPr>
          <w:rFonts w:ascii="宋体" w:hAnsi="宋体" w:cs="宋体"/>
          <w:sz w:val="24"/>
          <w:szCs w:val="24"/>
        </w:rPr>
      </w:pPr>
      <w:r w:rsidRPr="00602803">
        <w:rPr>
          <w:rFonts w:ascii="宋体" w:hAnsi="宋体" w:cs="宋体" w:hint="eastAsia"/>
          <w:sz w:val="24"/>
          <w:szCs w:val="24"/>
        </w:rPr>
        <w:lastRenderedPageBreak/>
        <w:t>（二）废气</w:t>
      </w:r>
    </w:p>
    <w:p w:rsidR="00D572DE" w:rsidRDefault="00602803">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00205AF9" w:rsidRPr="00205AF9">
        <w:rPr>
          <w:rFonts w:ascii="Times New Roman" w:hAnsi="Times New Roman" w:hint="eastAsia"/>
          <w:sz w:val="24"/>
          <w:szCs w:val="24"/>
        </w:rPr>
        <w:t>目</w:t>
      </w:r>
      <w:r w:rsidR="00995D9C">
        <w:rPr>
          <w:rFonts w:ascii="Times New Roman" w:hAnsi="Times New Roman" w:hint="eastAsia"/>
          <w:sz w:val="24"/>
          <w:szCs w:val="24"/>
        </w:rPr>
        <w:t>喷砂</w:t>
      </w:r>
      <w:r w:rsidR="00205AF9" w:rsidRPr="00205AF9">
        <w:rPr>
          <w:rFonts w:ascii="Times New Roman" w:hAnsi="Times New Roman"/>
          <w:sz w:val="24"/>
          <w:szCs w:val="24"/>
        </w:rPr>
        <w:t>工序产生的</w:t>
      </w:r>
      <w:r w:rsidR="00205AF9" w:rsidRPr="00205AF9">
        <w:rPr>
          <w:rFonts w:ascii="Times New Roman" w:hAnsi="Times New Roman" w:hint="eastAsia"/>
          <w:sz w:val="24"/>
          <w:szCs w:val="24"/>
        </w:rPr>
        <w:t>粉尘</w:t>
      </w:r>
      <w:r w:rsidR="00205AF9" w:rsidRPr="00205AF9">
        <w:rPr>
          <w:rFonts w:ascii="Times New Roman" w:hAnsi="Times New Roman"/>
          <w:sz w:val="24"/>
          <w:szCs w:val="24"/>
        </w:rPr>
        <w:t>废气</w:t>
      </w:r>
      <w:r w:rsidR="00995D9C">
        <w:rPr>
          <w:rFonts w:ascii="Times New Roman" w:hAnsi="Times New Roman" w:hint="eastAsia"/>
          <w:sz w:val="24"/>
          <w:szCs w:val="24"/>
        </w:rPr>
        <w:t>经集气装置收集后经自带布袋除尘装置处理后由管道引至高空</w:t>
      </w:r>
      <w:r w:rsidR="00205AF9" w:rsidRPr="00205AF9">
        <w:rPr>
          <w:rFonts w:ascii="Times New Roman" w:hAnsi="Times New Roman"/>
          <w:sz w:val="24"/>
          <w:szCs w:val="24"/>
        </w:rPr>
        <w:t>排放</w:t>
      </w:r>
      <w:r w:rsidR="00205AF9" w:rsidRPr="00205AF9">
        <w:rPr>
          <w:rFonts w:ascii="Times New Roman" w:hAnsi="Times New Roman" w:hint="eastAsia"/>
          <w:sz w:val="24"/>
          <w:szCs w:val="24"/>
        </w:rPr>
        <w:t>达到</w:t>
      </w:r>
      <w:r w:rsidR="00205AF9" w:rsidRPr="00205AF9">
        <w:rPr>
          <w:rFonts w:ascii="Times New Roman" w:hAnsi="Times New Roman"/>
          <w:sz w:val="24"/>
          <w:szCs w:val="24"/>
        </w:rPr>
        <w:t>广东省</w:t>
      </w:r>
      <w:r w:rsidR="00205AF9" w:rsidRPr="00205AF9">
        <w:rPr>
          <w:rFonts w:ascii="Times New Roman" w:hAnsi="Times New Roman" w:hint="eastAsia"/>
          <w:sz w:val="24"/>
          <w:szCs w:val="24"/>
        </w:rPr>
        <w:t xml:space="preserve"> </w:t>
      </w:r>
      <w:r w:rsidR="00205AF9" w:rsidRPr="00205AF9">
        <w:rPr>
          <w:rFonts w:ascii="Times New Roman" w:hAnsi="Times New Roman"/>
          <w:sz w:val="24"/>
          <w:szCs w:val="24"/>
        </w:rPr>
        <w:t>《大气污染物排放限值》</w:t>
      </w:r>
      <w:r w:rsidR="00205AF9" w:rsidRPr="00205AF9">
        <w:rPr>
          <w:rFonts w:ascii="Times New Roman" w:hAnsi="Times New Roman" w:hint="eastAsia"/>
          <w:sz w:val="24"/>
          <w:szCs w:val="24"/>
        </w:rPr>
        <w:t xml:space="preserve"> </w:t>
      </w:r>
      <w:r w:rsidR="00205AF9" w:rsidRPr="00205AF9">
        <w:rPr>
          <w:rFonts w:ascii="Times New Roman" w:hAnsi="Times New Roman"/>
          <w:sz w:val="24"/>
          <w:szCs w:val="24"/>
        </w:rPr>
        <w:t xml:space="preserve">(DB44/27-2001) </w:t>
      </w:r>
      <w:r w:rsidR="00205AF9" w:rsidRPr="00205AF9">
        <w:rPr>
          <w:rFonts w:ascii="Times New Roman" w:hAnsi="Times New Roman"/>
          <w:sz w:val="24"/>
          <w:szCs w:val="24"/>
        </w:rPr>
        <w:t>第二时段</w:t>
      </w:r>
      <w:r w:rsidR="00995D9C">
        <w:rPr>
          <w:rFonts w:ascii="Times New Roman" w:hAnsi="Times New Roman" w:hint="eastAsia"/>
          <w:sz w:val="24"/>
          <w:szCs w:val="24"/>
        </w:rPr>
        <w:t>二级标准</w:t>
      </w:r>
      <w:r w:rsidR="00205AF9" w:rsidRPr="00205AF9">
        <w:rPr>
          <w:rFonts w:ascii="Times New Roman" w:hAns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205AF9">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（一）污染物达标排放情况</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995D9C" w:rsidRDefault="00995D9C" w:rsidP="00995D9C">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Pr>
          <w:rFonts w:ascii="Times New Roman" w:hAnsi="Times New Roman" w:hint="eastAsia"/>
          <w:sz w:val="24"/>
          <w:szCs w:val="24"/>
        </w:rPr>
        <w:t>；</w:t>
      </w:r>
      <w:r w:rsidRPr="00995D9C">
        <w:rPr>
          <w:rFonts w:ascii="Times New Roman" w:hAnsi="Times New Roman" w:hint="eastAsia"/>
          <w:sz w:val="24"/>
          <w:szCs w:val="24"/>
        </w:rPr>
        <w:t>切削液混合液循环使用，不外排</w:t>
      </w:r>
      <w:r>
        <w:rPr>
          <w:rFonts w:ascii="Times New Roman" w:hAnsi="Times New Roman"/>
          <w:sz w:val="24"/>
          <w:szCs w:val="24"/>
        </w:rPr>
        <w:t>。</w:t>
      </w:r>
    </w:p>
    <w:p w:rsidR="007D3E7B" w:rsidRPr="00D02302" w:rsidRDefault="00995D9C" w:rsidP="00995D9C">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sidRPr="00995D9C">
        <w:rPr>
          <w:rFonts w:ascii="Times New Roman" w:hAnsi="Times New Roman"/>
          <w:sz w:val="24"/>
          <w:szCs w:val="24"/>
        </w:rPr>
        <w:t>《水污染物排放限值》（</w:t>
      </w:r>
      <w:r w:rsidRPr="00995D9C">
        <w:rPr>
          <w:rFonts w:ascii="Times New Roman" w:hAnsi="Times New Roman"/>
          <w:sz w:val="24"/>
          <w:szCs w:val="24"/>
        </w:rPr>
        <w:t>DB44/26-2001</w:t>
      </w:r>
      <w:r w:rsidRPr="00995D9C">
        <w:rPr>
          <w:rFonts w:ascii="Times New Roman" w:hAnsi="Times New Roman"/>
          <w:sz w:val="24"/>
          <w:szCs w:val="24"/>
        </w:rPr>
        <w:t>）第二时段三级标准</w:t>
      </w:r>
      <w:r>
        <w:rPr>
          <w:rFonts w:ascii="宋体" w:hAnsi="宋体" w:cs="宋体"/>
          <w:sz w:val="24"/>
          <w:szCs w:val="24"/>
        </w:rPr>
        <w:t>后排入市政截污管网，引至</w:t>
      </w:r>
      <w:r>
        <w:rPr>
          <w:rFonts w:ascii="宋体" w:hAnsi="宋体" w:cs="宋体" w:hint="eastAsia"/>
          <w:sz w:val="24"/>
          <w:szCs w:val="24"/>
        </w:rPr>
        <w:t>城镇</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HSJC（验字）2019</w:t>
      </w:r>
      <w:r w:rsidR="00D02302">
        <w:rPr>
          <w:rFonts w:ascii="宋体" w:hAnsi="宋体" w:cs="宋体" w:hint="eastAsia"/>
          <w:sz w:val="24"/>
          <w:szCs w:val="24"/>
        </w:rPr>
        <w:t>0</w:t>
      </w:r>
      <w:r>
        <w:rPr>
          <w:rFonts w:ascii="宋体" w:hAnsi="宋体" w:cs="宋体" w:hint="eastAsia"/>
          <w:sz w:val="24"/>
          <w:szCs w:val="24"/>
        </w:rPr>
        <w:t>814001</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9B4342" w:rsidP="00205AF9">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Pr="00205AF9">
        <w:rPr>
          <w:rFonts w:ascii="Times New Roman" w:hAnsi="Times New Roman" w:hint="eastAsia"/>
          <w:sz w:val="24"/>
          <w:szCs w:val="24"/>
        </w:rPr>
        <w:t>目</w:t>
      </w:r>
      <w:r>
        <w:rPr>
          <w:rFonts w:ascii="Times New Roman" w:hAnsi="Times New Roman" w:hint="eastAsia"/>
          <w:sz w:val="24"/>
          <w:szCs w:val="24"/>
        </w:rPr>
        <w:t>喷砂</w:t>
      </w:r>
      <w:r w:rsidRPr="00205AF9">
        <w:rPr>
          <w:rFonts w:ascii="Times New Roman" w:hAnsi="Times New Roman"/>
          <w:sz w:val="24"/>
          <w:szCs w:val="24"/>
        </w:rPr>
        <w:t>工序产生的</w:t>
      </w:r>
      <w:r w:rsidRPr="00205AF9">
        <w:rPr>
          <w:rFonts w:ascii="Times New Roman" w:hAnsi="Times New Roman" w:hint="eastAsia"/>
          <w:sz w:val="24"/>
          <w:szCs w:val="24"/>
        </w:rPr>
        <w:t>粉尘</w:t>
      </w:r>
      <w:r w:rsidRPr="00205AF9">
        <w:rPr>
          <w:rFonts w:ascii="Times New Roman" w:hAnsi="Times New Roman"/>
          <w:sz w:val="24"/>
          <w:szCs w:val="24"/>
        </w:rPr>
        <w:t>废气</w:t>
      </w:r>
      <w:r>
        <w:rPr>
          <w:rFonts w:ascii="Times New Roman" w:hAnsi="Times New Roman" w:hint="eastAsia"/>
          <w:sz w:val="24"/>
          <w:szCs w:val="24"/>
        </w:rPr>
        <w:t>经集气装置收集后经自带布袋除尘装置处理后由管道引至高空</w:t>
      </w:r>
      <w:r w:rsidRPr="00205AF9">
        <w:rPr>
          <w:rFonts w:ascii="Times New Roman" w:hAnsi="Times New Roman"/>
          <w:sz w:val="24"/>
          <w:szCs w:val="24"/>
        </w:rPr>
        <w:t>排放</w:t>
      </w:r>
      <w:r w:rsidRPr="00205AF9">
        <w:rPr>
          <w:rFonts w:ascii="Times New Roman" w:hAnsi="Times New Roman" w:hint="eastAsia"/>
          <w:sz w:val="24"/>
          <w:szCs w:val="24"/>
        </w:rPr>
        <w:t>达到</w:t>
      </w:r>
      <w:r w:rsidRPr="00205AF9">
        <w:rPr>
          <w:rFonts w:ascii="Times New Roman" w:hAnsi="Times New Roman"/>
          <w:sz w:val="24"/>
          <w:szCs w:val="24"/>
        </w:rPr>
        <w:t>广东省</w:t>
      </w:r>
      <w:r w:rsidRPr="00205AF9">
        <w:rPr>
          <w:rFonts w:ascii="Times New Roman" w:hAnsi="Times New Roman" w:hint="eastAsia"/>
          <w:sz w:val="24"/>
          <w:szCs w:val="24"/>
        </w:rPr>
        <w:t xml:space="preserve"> </w:t>
      </w:r>
      <w:r w:rsidRPr="00205AF9">
        <w:rPr>
          <w:rFonts w:ascii="Times New Roman" w:hAnsi="Times New Roman"/>
          <w:sz w:val="24"/>
          <w:szCs w:val="24"/>
        </w:rPr>
        <w:t>《大气污染物排放限值》</w:t>
      </w:r>
      <w:r w:rsidRPr="00205AF9">
        <w:rPr>
          <w:rFonts w:ascii="Times New Roman" w:hAnsi="Times New Roman" w:hint="eastAsia"/>
          <w:sz w:val="24"/>
          <w:szCs w:val="24"/>
        </w:rPr>
        <w:t xml:space="preserve"> </w:t>
      </w:r>
      <w:r w:rsidRPr="00205AF9">
        <w:rPr>
          <w:rFonts w:ascii="Times New Roman" w:hAnsi="Times New Roman"/>
          <w:sz w:val="24"/>
          <w:szCs w:val="24"/>
        </w:rPr>
        <w:t xml:space="preserve">(DB44/27-2001) </w:t>
      </w:r>
      <w:r w:rsidRPr="00205AF9">
        <w:rPr>
          <w:rFonts w:ascii="Times New Roman" w:hAnsi="Times New Roman"/>
          <w:sz w:val="24"/>
          <w:szCs w:val="24"/>
        </w:rPr>
        <w:t>第二时段</w:t>
      </w:r>
      <w:r>
        <w:rPr>
          <w:rFonts w:ascii="Times New Roman" w:hAnsi="Times New Roman" w:hint="eastAsia"/>
          <w:sz w:val="24"/>
          <w:szCs w:val="24"/>
        </w:rPr>
        <w:t>二级标准</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Pr>
          <w:rFonts w:ascii="宋体" w:hAnsi="宋体" w:cs="宋体" w:hint="eastAsia"/>
          <w:sz w:val="24"/>
          <w:szCs w:val="24"/>
        </w:rPr>
        <w:t>20190814001</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205AF9">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9B4342">
        <w:rPr>
          <w:rFonts w:ascii="宋体" w:hAnsi="宋体" w:cs="宋体" w:hint="eastAsia"/>
          <w:sz w:val="24"/>
          <w:szCs w:val="24"/>
        </w:rPr>
        <w:t>20190814001</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292DD1" w:rsidRPr="0004010E" w:rsidRDefault="00D02302" w:rsidP="0004010E">
      <w:pPr>
        <w:spacing w:line="500" w:lineRule="exact"/>
        <w:ind w:firstLineChars="200" w:firstLine="480"/>
        <w:rPr>
          <w:rFonts w:asciiTheme="minorEastAsia" w:eastAsiaTheme="minorEastAsia" w:hAnsiTheme="minorEastAsia"/>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FE4171">
        <w:rPr>
          <w:rFonts w:ascii="Times New Roman" w:hAnsi="Times New Roman" w:hint="eastAsia"/>
          <w:sz w:val="24"/>
          <w:szCs w:val="24"/>
        </w:rPr>
        <w:t>；</w:t>
      </w:r>
      <w:r w:rsidR="009B4342">
        <w:rPr>
          <w:rFonts w:ascii="Times New Roman" w:hAnsi="Times New Roman" w:hint="eastAsia"/>
          <w:sz w:val="24"/>
          <w:szCs w:val="24"/>
        </w:rPr>
        <w:t>项目</w:t>
      </w:r>
      <w:r w:rsidR="009B4342" w:rsidRPr="00995D9C">
        <w:rPr>
          <w:rFonts w:ascii="Times New Roman" w:hAnsi="Times New Roman" w:hint="eastAsia"/>
          <w:sz w:val="24"/>
          <w:szCs w:val="24"/>
        </w:rPr>
        <w:t>切削液混合液循环使用，不外排</w:t>
      </w:r>
      <w:r w:rsidR="00D269A2">
        <w:rPr>
          <w:rFonts w:ascii="Times New Roman" w:hAnsi="Times New Roman" w:hint="eastAsia"/>
          <w:sz w:val="24"/>
          <w:szCs w:val="24"/>
        </w:rPr>
        <w:t>；</w:t>
      </w:r>
      <w:r w:rsidR="00292DD1">
        <w:rPr>
          <w:rFonts w:ascii="Times New Roman" w:hAnsi="Times New Roman" w:hint="eastAsia"/>
          <w:sz w:val="24"/>
          <w:szCs w:val="24"/>
        </w:rPr>
        <w:t>项目</w:t>
      </w:r>
      <w:r w:rsidR="00245F84">
        <w:rPr>
          <w:rFonts w:ascii="Times New Roman" w:hAnsi="Times New Roman" w:hint="eastAsia"/>
          <w:sz w:val="24"/>
          <w:szCs w:val="24"/>
        </w:rPr>
        <w:t>生活污水经三级化粪池处理，排入市政截污管网</w:t>
      </w:r>
      <w:r w:rsidR="00292DD1">
        <w:rPr>
          <w:rFonts w:ascii="宋体" w:hAnsi="宋体" w:cs="宋体"/>
          <w:sz w:val="24"/>
          <w:szCs w:val="24"/>
        </w:rPr>
        <w:t>引至</w:t>
      </w:r>
      <w:r w:rsidR="009B4342">
        <w:rPr>
          <w:rFonts w:ascii="宋体" w:hAnsi="宋体" w:cs="宋体" w:hint="eastAsia"/>
          <w:sz w:val="24"/>
          <w:szCs w:val="24"/>
        </w:rPr>
        <w:t>城镇</w:t>
      </w:r>
      <w:r w:rsidR="00D269A2">
        <w:rPr>
          <w:rFonts w:ascii="宋体" w:hAnsi="宋体" w:cs="宋体"/>
          <w:sz w:val="24"/>
          <w:szCs w:val="24"/>
        </w:rPr>
        <w:t>污水处理厂</w:t>
      </w:r>
      <w:r w:rsidR="00D269A2" w:rsidRPr="00602803">
        <w:rPr>
          <w:rFonts w:ascii="宋体" w:hAnsi="宋体" w:cs="宋体"/>
          <w:sz w:val="24"/>
          <w:szCs w:val="24"/>
        </w:rPr>
        <w:t>处理</w:t>
      </w:r>
      <w:r w:rsidR="00245F84">
        <w:rPr>
          <w:rFonts w:ascii="Times New Roman" w:hAnsi="Times New Roman" w:hint="eastAsia"/>
          <w:sz w:val="24"/>
          <w:szCs w:val="24"/>
        </w:rPr>
        <w:t>后达标排放</w:t>
      </w:r>
      <w:r w:rsidR="00292DD1">
        <w:rPr>
          <w:rFonts w:ascii="Times New Roman" w:hAnsi="Times New Roman" w:hint="eastAsia"/>
          <w:sz w:val="24"/>
          <w:szCs w:val="24"/>
        </w:rPr>
        <w:t>；</w:t>
      </w:r>
      <w:r w:rsidR="009B4342" w:rsidRPr="00602803">
        <w:rPr>
          <w:rFonts w:ascii="宋体" w:hAnsi="宋体" w:cs="宋体" w:hint="eastAsia"/>
          <w:sz w:val="24"/>
          <w:szCs w:val="24"/>
        </w:rPr>
        <w:t>项</w:t>
      </w:r>
      <w:r w:rsidR="009B4342" w:rsidRPr="00205AF9">
        <w:rPr>
          <w:rFonts w:ascii="Times New Roman" w:hAnsi="Times New Roman" w:hint="eastAsia"/>
          <w:sz w:val="24"/>
          <w:szCs w:val="24"/>
        </w:rPr>
        <w:t>目</w:t>
      </w:r>
      <w:r w:rsidR="009B4342">
        <w:rPr>
          <w:rFonts w:ascii="Times New Roman" w:hAnsi="Times New Roman" w:hint="eastAsia"/>
          <w:sz w:val="24"/>
          <w:szCs w:val="24"/>
        </w:rPr>
        <w:t>喷砂</w:t>
      </w:r>
      <w:r w:rsidR="009B4342" w:rsidRPr="00205AF9">
        <w:rPr>
          <w:rFonts w:ascii="Times New Roman" w:hAnsi="Times New Roman"/>
          <w:sz w:val="24"/>
          <w:szCs w:val="24"/>
        </w:rPr>
        <w:t>工序产生的</w:t>
      </w:r>
      <w:r w:rsidR="009B4342" w:rsidRPr="00205AF9">
        <w:rPr>
          <w:rFonts w:ascii="Times New Roman" w:hAnsi="Times New Roman" w:hint="eastAsia"/>
          <w:sz w:val="24"/>
          <w:szCs w:val="24"/>
        </w:rPr>
        <w:t>粉尘</w:t>
      </w:r>
      <w:r w:rsidR="009B4342" w:rsidRPr="00205AF9">
        <w:rPr>
          <w:rFonts w:ascii="Times New Roman" w:hAnsi="Times New Roman"/>
          <w:sz w:val="24"/>
          <w:szCs w:val="24"/>
        </w:rPr>
        <w:t>废气</w:t>
      </w:r>
      <w:r w:rsidR="009B4342">
        <w:rPr>
          <w:rFonts w:ascii="Times New Roman" w:hAnsi="Times New Roman" w:hint="eastAsia"/>
          <w:sz w:val="24"/>
          <w:szCs w:val="24"/>
        </w:rPr>
        <w:t>经集气装置收集后经自带布袋除尘装置处理后由管道引至高空</w:t>
      </w:r>
      <w:r w:rsidR="009B4342" w:rsidRPr="00205AF9">
        <w:rPr>
          <w:rFonts w:ascii="Times New Roman" w:hAnsi="Times New Roman"/>
          <w:sz w:val="24"/>
          <w:szCs w:val="24"/>
        </w:rPr>
        <w:t>排放</w:t>
      </w:r>
      <w:r w:rsidR="00146B67">
        <w:rPr>
          <w:rFonts w:ascii="宋体" w:hAnsi="宋体" w:cs="宋体" w:hint="eastAsia"/>
          <w:sz w:val="24"/>
          <w:szCs w:val="24"/>
        </w:rPr>
        <w:t>；</w:t>
      </w:r>
      <w:r w:rsidR="00292DD1">
        <w:rPr>
          <w:rFonts w:ascii="Times New Roman" w:hAnsi="Times New Roman" w:hint="eastAsia"/>
          <w:sz w:val="24"/>
          <w:szCs w:val="24"/>
        </w:rPr>
        <w:t>项目已做好生产设备的消声降噪措施，对周边环境不会产生明显的影响。</w:t>
      </w:r>
    </w:p>
    <w:p w:rsidR="007D3E7B" w:rsidRDefault="00245F84" w:rsidP="00292DD1">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w:t>
      </w:r>
      <w:r>
        <w:rPr>
          <w:rFonts w:ascii="Times New Roman" w:hAnsi="Times New Roman" w:hint="eastAsia"/>
          <w:sz w:val="24"/>
          <w:szCs w:val="24"/>
        </w:rPr>
        <w:lastRenderedPageBreak/>
        <w:t>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7D3E7B" w:rsidRDefault="00245F84" w:rsidP="00075508">
      <w:pPr>
        <w:spacing w:line="360" w:lineRule="auto"/>
        <w:rPr>
          <w:rFonts w:ascii="Times New Roman" w:hAnsi="Times New Roman"/>
          <w:sz w:val="24"/>
          <w:szCs w:val="24"/>
        </w:rPr>
      </w:pPr>
      <w:r>
        <w:rPr>
          <w:rFonts w:ascii="Times New Roman" w:hAnsi="Times New Roman"/>
          <w:sz w:val="24"/>
          <w:szCs w:val="24"/>
        </w:rPr>
        <w:t xml:space="preserve">                       </w:t>
      </w: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D269A2" w:rsidRDefault="00D269A2" w:rsidP="00075508">
      <w:pPr>
        <w:spacing w:line="360" w:lineRule="auto"/>
        <w:rPr>
          <w:rFonts w:ascii="Times New Roman" w:hAnsi="Times New Roman"/>
          <w:sz w:val="24"/>
          <w:szCs w:val="24"/>
        </w:rPr>
      </w:pPr>
    </w:p>
    <w:p w:rsidR="00D269A2" w:rsidRDefault="00D269A2" w:rsidP="00075508">
      <w:pPr>
        <w:spacing w:line="360" w:lineRule="auto"/>
        <w:rPr>
          <w:rFonts w:ascii="Times New Roman" w:hAnsi="Times New Roman"/>
          <w:sz w:val="24"/>
          <w:szCs w:val="24"/>
        </w:rPr>
      </w:pPr>
    </w:p>
    <w:p w:rsidR="00D269A2" w:rsidRDefault="00D269A2" w:rsidP="00075508">
      <w:pPr>
        <w:spacing w:line="360" w:lineRule="auto"/>
        <w:rPr>
          <w:rFonts w:ascii="Times New Roman" w:hAnsi="Times New Roman"/>
          <w:sz w:val="24"/>
          <w:szCs w:val="24"/>
        </w:rPr>
      </w:pPr>
    </w:p>
    <w:p w:rsidR="00D269A2" w:rsidRDefault="00D269A2" w:rsidP="00075508">
      <w:pPr>
        <w:spacing w:line="360" w:lineRule="auto"/>
        <w:rPr>
          <w:rFonts w:ascii="Times New Roman" w:hAnsi="Times New Roman"/>
          <w:sz w:val="24"/>
          <w:szCs w:val="24"/>
        </w:rPr>
      </w:pPr>
    </w:p>
    <w:p w:rsidR="00D269A2" w:rsidRDefault="00D269A2" w:rsidP="00075508">
      <w:pPr>
        <w:spacing w:line="360" w:lineRule="auto"/>
        <w:rPr>
          <w:rFonts w:ascii="Times New Roman" w:hAnsi="Times New Roman"/>
          <w:sz w:val="24"/>
          <w:szCs w:val="24"/>
        </w:rPr>
      </w:pPr>
    </w:p>
    <w:p w:rsidR="00D269A2" w:rsidRDefault="00D269A2" w:rsidP="00075508">
      <w:pPr>
        <w:spacing w:line="360" w:lineRule="auto"/>
        <w:rPr>
          <w:rFonts w:ascii="Times New Roman" w:hAnsi="Times New Roman"/>
          <w:sz w:val="24"/>
          <w:szCs w:val="24"/>
        </w:rPr>
      </w:pPr>
    </w:p>
    <w:p w:rsidR="00D269A2" w:rsidRDefault="00D269A2" w:rsidP="00075508">
      <w:pPr>
        <w:spacing w:line="360" w:lineRule="auto"/>
        <w:rPr>
          <w:rFonts w:ascii="Times New Roman" w:hAnsi="Times New Roman"/>
          <w:sz w:val="24"/>
          <w:szCs w:val="24"/>
        </w:rPr>
      </w:pPr>
    </w:p>
    <w:p w:rsidR="00D269A2" w:rsidRDefault="00D269A2" w:rsidP="00075508">
      <w:pPr>
        <w:spacing w:line="360" w:lineRule="auto"/>
        <w:rPr>
          <w:rFonts w:ascii="Times New Roman" w:hAnsi="Times New Roman"/>
          <w:sz w:val="24"/>
          <w:szCs w:val="24"/>
        </w:rPr>
      </w:pPr>
    </w:p>
    <w:p w:rsidR="004F6FA7" w:rsidRDefault="004F6FA7" w:rsidP="00075508">
      <w:pPr>
        <w:spacing w:line="360" w:lineRule="auto"/>
        <w:rPr>
          <w:rFonts w:ascii="Times New Roman" w:hAnsi="Times New Roman"/>
          <w:sz w:val="24"/>
          <w:szCs w:val="24"/>
        </w:rPr>
      </w:pPr>
    </w:p>
    <w:p w:rsidR="004F6FA7" w:rsidRDefault="004F6FA7" w:rsidP="00075508">
      <w:pPr>
        <w:spacing w:line="360" w:lineRule="auto"/>
        <w:rPr>
          <w:rFonts w:ascii="Times New Roman" w:hAnsi="Times New Roman"/>
          <w:sz w:val="24"/>
          <w:szCs w:val="24"/>
        </w:rPr>
      </w:pPr>
    </w:p>
    <w:p w:rsidR="004F6FA7" w:rsidRDefault="004F6FA7" w:rsidP="00075508">
      <w:pPr>
        <w:spacing w:line="360" w:lineRule="auto"/>
        <w:rPr>
          <w:rFonts w:ascii="Times New Roman" w:hAnsi="Times New Roman"/>
          <w:sz w:val="24"/>
          <w:szCs w:val="24"/>
        </w:rPr>
      </w:pPr>
    </w:p>
    <w:p w:rsidR="004F6FA7" w:rsidRDefault="004F6FA7" w:rsidP="00075508">
      <w:pPr>
        <w:spacing w:line="360" w:lineRule="auto"/>
        <w:rPr>
          <w:rFonts w:ascii="Times New Roman" w:hAnsi="Times New Roman"/>
          <w:sz w:val="24"/>
          <w:szCs w:val="24"/>
        </w:rPr>
      </w:pPr>
    </w:p>
    <w:p w:rsidR="004F6FA7" w:rsidRDefault="004F6FA7" w:rsidP="00075508">
      <w:pPr>
        <w:spacing w:line="360" w:lineRule="auto"/>
        <w:rPr>
          <w:rFonts w:ascii="Times New Roman" w:hAnsi="Times New Roman"/>
          <w:sz w:val="24"/>
          <w:szCs w:val="24"/>
        </w:rPr>
      </w:pPr>
    </w:p>
    <w:p w:rsidR="004F6FA7" w:rsidRDefault="004F6FA7" w:rsidP="00075508">
      <w:pPr>
        <w:spacing w:line="360" w:lineRule="auto"/>
        <w:rPr>
          <w:rFonts w:ascii="Times New Roman" w:hAnsi="Times New Roman"/>
          <w:sz w:val="24"/>
          <w:szCs w:val="24"/>
        </w:rPr>
      </w:pPr>
    </w:p>
    <w:p w:rsidR="00945CA3" w:rsidRDefault="00945CA3" w:rsidP="003D275A">
      <w:pPr>
        <w:spacing w:line="360" w:lineRule="auto"/>
        <w:rPr>
          <w:rFonts w:ascii="Times New Roman" w:hAnsi="Times New Roman"/>
          <w:sz w:val="24"/>
          <w:szCs w:val="24"/>
        </w:rPr>
      </w:pPr>
    </w:p>
    <w:p w:rsidR="00D269A2" w:rsidRDefault="00D269A2" w:rsidP="003D275A">
      <w:pPr>
        <w:spacing w:line="360" w:lineRule="auto"/>
        <w:rPr>
          <w:rFonts w:ascii="Times New Roman" w:hAnsi="Times New Roman"/>
          <w:sz w:val="24"/>
          <w:szCs w:val="24"/>
        </w:rPr>
      </w:pPr>
    </w:p>
    <w:p w:rsidR="004F6FA7" w:rsidRDefault="004F6FA7">
      <w:pPr>
        <w:spacing w:line="360" w:lineRule="auto"/>
        <w:ind w:firstLineChars="1100" w:firstLine="2640"/>
        <w:rPr>
          <w:rFonts w:ascii="Times New Roman" w:hAnsi="Times New Roman"/>
          <w:sz w:val="24"/>
          <w:szCs w:val="24"/>
        </w:rPr>
      </w:pPr>
    </w:p>
    <w:p w:rsidR="007D3E7B" w:rsidRDefault="00245F84">
      <w:pPr>
        <w:spacing w:line="360" w:lineRule="auto"/>
        <w:ind w:firstLineChars="1100" w:firstLine="264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ascii="Times New Roman" w:hAnsi="Times New Roman" w:hint="eastAsia"/>
          <w:color w:val="0000FF"/>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东莞市</w:t>
      </w:r>
      <w:r w:rsidR="004F6FA7">
        <w:rPr>
          <w:rFonts w:ascii="Times New Roman" w:hint="eastAsia"/>
          <w:b/>
          <w:sz w:val="28"/>
          <w:szCs w:val="28"/>
        </w:rPr>
        <w:t>正荣数控刀具</w:t>
      </w:r>
      <w:r w:rsidRPr="003A48A7">
        <w:rPr>
          <w:rFonts w:ascii="Times New Roman" w:hint="eastAsia"/>
          <w:b/>
          <w:sz w:val="28"/>
          <w:szCs w:val="28"/>
        </w:rPr>
        <w:t>有限公司</w:t>
      </w:r>
    </w:p>
    <w:p w:rsidR="00292DD1" w:rsidRPr="00146B67" w:rsidRDefault="00245F84" w:rsidP="00146B67">
      <w:pPr>
        <w:spacing w:line="360" w:lineRule="auto"/>
        <w:ind w:right="480" w:firstLineChars="2750" w:firstLine="6626"/>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6A6F6D">
        <w:rPr>
          <w:rFonts w:ascii="Times New Roman" w:hAnsi="Times New Roman" w:hint="eastAsia"/>
          <w:b/>
          <w:sz w:val="24"/>
          <w:szCs w:val="24"/>
        </w:rPr>
        <w:t>8</w:t>
      </w:r>
      <w:r w:rsidR="00146B67" w:rsidRPr="00146B67">
        <w:rPr>
          <w:rFonts w:ascii="Times New Roman" w:hAnsi="Times New Roman" w:hint="eastAsia"/>
          <w:b/>
          <w:sz w:val="24"/>
          <w:szCs w:val="24"/>
        </w:rPr>
        <w:t>-</w:t>
      </w:r>
      <w:r w:rsidR="00F478F4">
        <w:rPr>
          <w:rFonts w:ascii="Times New Roman" w:hAnsi="Times New Roman" w:hint="eastAsia"/>
          <w:b/>
          <w:sz w:val="24"/>
          <w:szCs w:val="24"/>
        </w:rPr>
        <w:t>1</w:t>
      </w:r>
      <w:r w:rsidR="00AF52C6">
        <w:rPr>
          <w:rFonts w:ascii="Times New Roman" w:hAnsi="Times New Roman" w:hint="eastAsia"/>
          <w:b/>
          <w:sz w:val="24"/>
          <w:szCs w:val="24"/>
        </w:rPr>
        <w:t>8</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4F6FA7" w:rsidRDefault="004F6FA7" w:rsidP="00541CEA">
      <w:pPr>
        <w:wordWrap w:val="0"/>
        <w:spacing w:line="360" w:lineRule="auto"/>
        <w:ind w:right="560" w:firstLineChars="800" w:firstLine="2249"/>
        <w:rPr>
          <w:rFonts w:ascii="Times New Roman"/>
          <w:b/>
          <w:sz w:val="28"/>
          <w:szCs w:val="28"/>
        </w:rPr>
      </w:pPr>
    </w:p>
    <w:p w:rsidR="004F6FA7" w:rsidRDefault="004F6FA7"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D3E7B" w:rsidRPr="003A48A7" w:rsidRDefault="00E80B01" w:rsidP="00146B67">
      <w:pPr>
        <w:wordWrap w:val="0"/>
        <w:spacing w:line="360" w:lineRule="auto"/>
        <w:ind w:right="560" w:firstLineChars="700" w:firstLine="1968"/>
        <w:rPr>
          <w:rFonts w:ascii="Times New Roman"/>
          <w:b/>
          <w:sz w:val="28"/>
          <w:szCs w:val="28"/>
        </w:rPr>
      </w:pPr>
      <w:r w:rsidRPr="003A48A7">
        <w:rPr>
          <w:rFonts w:ascii="Times New Roman" w:hint="eastAsia"/>
          <w:b/>
          <w:sz w:val="28"/>
          <w:szCs w:val="28"/>
        </w:rPr>
        <w:t>东莞市</w:t>
      </w:r>
      <w:r w:rsidR="004F6FA7">
        <w:rPr>
          <w:rFonts w:ascii="Times New Roman" w:hint="eastAsia"/>
          <w:b/>
          <w:sz w:val="28"/>
          <w:szCs w:val="28"/>
        </w:rPr>
        <w:t>正荣数控刀具</w:t>
      </w:r>
      <w:r w:rsidRPr="003A48A7">
        <w:rPr>
          <w:rFonts w:ascii="Times New Roman" w:hint="eastAsia"/>
          <w:b/>
          <w:sz w:val="28"/>
          <w:szCs w:val="28"/>
        </w:rPr>
        <w:t>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342" w:rsidRDefault="009B4342" w:rsidP="007D3E7B">
      <w:r>
        <w:separator/>
      </w:r>
    </w:p>
  </w:endnote>
  <w:endnote w:type="continuationSeparator" w:id="0">
    <w:p w:rsidR="009B4342" w:rsidRDefault="009B4342"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342" w:rsidRDefault="007046FD">
    <w:pPr>
      <w:pStyle w:val="a6"/>
      <w:framePr w:wrap="around" w:vAnchor="text" w:hAnchor="margin" w:xAlign="right" w:y="1"/>
      <w:rPr>
        <w:rStyle w:val="aa"/>
      </w:rPr>
    </w:pPr>
    <w:r>
      <w:rPr>
        <w:rStyle w:val="aa"/>
      </w:rPr>
      <w:fldChar w:fldCharType="begin"/>
    </w:r>
    <w:r w:rsidR="009B4342">
      <w:rPr>
        <w:rStyle w:val="aa"/>
      </w:rPr>
      <w:instrText xml:space="preserve">PAGE  </w:instrText>
    </w:r>
    <w:r>
      <w:rPr>
        <w:rStyle w:val="aa"/>
      </w:rPr>
      <w:fldChar w:fldCharType="end"/>
    </w:r>
  </w:p>
  <w:p w:rsidR="009B4342" w:rsidRDefault="009B434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342" w:rsidRDefault="007046FD">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9B4342" w:rsidRDefault="007046FD">
                <w:pPr>
                  <w:pStyle w:val="a6"/>
                  <w:rPr>
                    <w:rStyle w:val="aa"/>
                  </w:rPr>
                </w:pPr>
                <w:r>
                  <w:rPr>
                    <w:rStyle w:val="aa"/>
                  </w:rPr>
                  <w:fldChar w:fldCharType="begin"/>
                </w:r>
                <w:r w:rsidR="009B4342">
                  <w:rPr>
                    <w:rStyle w:val="aa"/>
                  </w:rPr>
                  <w:instrText xml:space="preserve">PAGE  </w:instrText>
                </w:r>
                <w:r>
                  <w:rPr>
                    <w:rStyle w:val="aa"/>
                  </w:rPr>
                  <w:fldChar w:fldCharType="separate"/>
                </w:r>
                <w:r w:rsidR="00F478F4">
                  <w:rPr>
                    <w:rStyle w:val="aa"/>
                    <w:noProof/>
                  </w:rPr>
                  <w:t>3</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342" w:rsidRDefault="009B4342" w:rsidP="007D3E7B">
      <w:r>
        <w:separator/>
      </w:r>
    </w:p>
  </w:footnote>
  <w:footnote w:type="continuationSeparator" w:id="0">
    <w:p w:rsidR="009B4342" w:rsidRDefault="009B4342"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5BD4"/>
    <w:rsid w:val="00075508"/>
    <w:rsid w:val="0008157D"/>
    <w:rsid w:val="00083725"/>
    <w:rsid w:val="000A2143"/>
    <w:rsid w:val="000A7452"/>
    <w:rsid w:val="000B2B08"/>
    <w:rsid w:val="000B5743"/>
    <w:rsid w:val="000E06A5"/>
    <w:rsid w:val="000E6425"/>
    <w:rsid w:val="000F6B0E"/>
    <w:rsid w:val="00113850"/>
    <w:rsid w:val="00114540"/>
    <w:rsid w:val="00146B67"/>
    <w:rsid w:val="00166E19"/>
    <w:rsid w:val="001823C6"/>
    <w:rsid w:val="00186A11"/>
    <w:rsid w:val="00191D1D"/>
    <w:rsid w:val="00196031"/>
    <w:rsid w:val="001A060B"/>
    <w:rsid w:val="001A61DF"/>
    <w:rsid w:val="001B1350"/>
    <w:rsid w:val="001D2F77"/>
    <w:rsid w:val="001D3A73"/>
    <w:rsid w:val="001D4C0C"/>
    <w:rsid w:val="001F5409"/>
    <w:rsid w:val="00205AF9"/>
    <w:rsid w:val="00205D09"/>
    <w:rsid w:val="00216DE5"/>
    <w:rsid w:val="00223D24"/>
    <w:rsid w:val="00236595"/>
    <w:rsid w:val="002423C0"/>
    <w:rsid w:val="00245F84"/>
    <w:rsid w:val="00252905"/>
    <w:rsid w:val="00273FB1"/>
    <w:rsid w:val="00282030"/>
    <w:rsid w:val="00282484"/>
    <w:rsid w:val="00292DD1"/>
    <w:rsid w:val="002B0B95"/>
    <w:rsid w:val="002D7F94"/>
    <w:rsid w:val="002E201C"/>
    <w:rsid w:val="002F35E4"/>
    <w:rsid w:val="00312846"/>
    <w:rsid w:val="00320690"/>
    <w:rsid w:val="00321173"/>
    <w:rsid w:val="0032655A"/>
    <w:rsid w:val="003321A4"/>
    <w:rsid w:val="00347EF0"/>
    <w:rsid w:val="00353BAD"/>
    <w:rsid w:val="00354D4B"/>
    <w:rsid w:val="00375E84"/>
    <w:rsid w:val="00382558"/>
    <w:rsid w:val="00390B46"/>
    <w:rsid w:val="00392C17"/>
    <w:rsid w:val="003A48A7"/>
    <w:rsid w:val="003A7328"/>
    <w:rsid w:val="003B2F78"/>
    <w:rsid w:val="003B6946"/>
    <w:rsid w:val="003C7DF2"/>
    <w:rsid w:val="003D275A"/>
    <w:rsid w:val="003E07DB"/>
    <w:rsid w:val="004203F6"/>
    <w:rsid w:val="0042509B"/>
    <w:rsid w:val="0043007D"/>
    <w:rsid w:val="0044159B"/>
    <w:rsid w:val="0044714E"/>
    <w:rsid w:val="0046095A"/>
    <w:rsid w:val="0047439B"/>
    <w:rsid w:val="00481D1C"/>
    <w:rsid w:val="00483519"/>
    <w:rsid w:val="0048612E"/>
    <w:rsid w:val="00486F63"/>
    <w:rsid w:val="00494D53"/>
    <w:rsid w:val="004D217B"/>
    <w:rsid w:val="004F042F"/>
    <w:rsid w:val="004F6FA7"/>
    <w:rsid w:val="00515169"/>
    <w:rsid w:val="00527390"/>
    <w:rsid w:val="00541CEA"/>
    <w:rsid w:val="0055308C"/>
    <w:rsid w:val="005559A3"/>
    <w:rsid w:val="005639D0"/>
    <w:rsid w:val="00564D09"/>
    <w:rsid w:val="00564E0D"/>
    <w:rsid w:val="00574E8D"/>
    <w:rsid w:val="00575D9A"/>
    <w:rsid w:val="00587573"/>
    <w:rsid w:val="00591C2A"/>
    <w:rsid w:val="00594BA1"/>
    <w:rsid w:val="005F0D70"/>
    <w:rsid w:val="00602803"/>
    <w:rsid w:val="00614532"/>
    <w:rsid w:val="006572C1"/>
    <w:rsid w:val="00670C78"/>
    <w:rsid w:val="006A6F6D"/>
    <w:rsid w:val="006D0648"/>
    <w:rsid w:val="007046FD"/>
    <w:rsid w:val="0071566A"/>
    <w:rsid w:val="00731135"/>
    <w:rsid w:val="00735E91"/>
    <w:rsid w:val="00751DD0"/>
    <w:rsid w:val="007532E5"/>
    <w:rsid w:val="00762358"/>
    <w:rsid w:val="00783601"/>
    <w:rsid w:val="007975E7"/>
    <w:rsid w:val="007A7D30"/>
    <w:rsid w:val="007B0687"/>
    <w:rsid w:val="007D2A0E"/>
    <w:rsid w:val="007D3E7B"/>
    <w:rsid w:val="007E1B0C"/>
    <w:rsid w:val="007F23A6"/>
    <w:rsid w:val="007F6F07"/>
    <w:rsid w:val="00836A6F"/>
    <w:rsid w:val="00843776"/>
    <w:rsid w:val="00846B7F"/>
    <w:rsid w:val="008604A8"/>
    <w:rsid w:val="00863F8B"/>
    <w:rsid w:val="00867E52"/>
    <w:rsid w:val="00871ED3"/>
    <w:rsid w:val="00892AD3"/>
    <w:rsid w:val="008B2735"/>
    <w:rsid w:val="008E165A"/>
    <w:rsid w:val="00926E5C"/>
    <w:rsid w:val="00945CA3"/>
    <w:rsid w:val="009467F9"/>
    <w:rsid w:val="00960249"/>
    <w:rsid w:val="009710D1"/>
    <w:rsid w:val="0098079B"/>
    <w:rsid w:val="00983819"/>
    <w:rsid w:val="00995D9C"/>
    <w:rsid w:val="009B4342"/>
    <w:rsid w:val="009D2E72"/>
    <w:rsid w:val="009D532A"/>
    <w:rsid w:val="009E2701"/>
    <w:rsid w:val="00A10A9E"/>
    <w:rsid w:val="00A21C33"/>
    <w:rsid w:val="00A25358"/>
    <w:rsid w:val="00A34F37"/>
    <w:rsid w:val="00A367FF"/>
    <w:rsid w:val="00A43E9D"/>
    <w:rsid w:val="00A540C1"/>
    <w:rsid w:val="00A873FF"/>
    <w:rsid w:val="00AC5163"/>
    <w:rsid w:val="00AD4648"/>
    <w:rsid w:val="00AD7DA6"/>
    <w:rsid w:val="00AE3ED8"/>
    <w:rsid w:val="00AF52C6"/>
    <w:rsid w:val="00B0247A"/>
    <w:rsid w:val="00B44B83"/>
    <w:rsid w:val="00B47596"/>
    <w:rsid w:val="00B51940"/>
    <w:rsid w:val="00B62610"/>
    <w:rsid w:val="00B937D6"/>
    <w:rsid w:val="00BA6426"/>
    <w:rsid w:val="00BC2464"/>
    <w:rsid w:val="00BC4924"/>
    <w:rsid w:val="00BD332F"/>
    <w:rsid w:val="00BF6937"/>
    <w:rsid w:val="00C03AA1"/>
    <w:rsid w:val="00C21863"/>
    <w:rsid w:val="00C531CE"/>
    <w:rsid w:val="00C72520"/>
    <w:rsid w:val="00C73DA4"/>
    <w:rsid w:val="00C75C89"/>
    <w:rsid w:val="00C92EDB"/>
    <w:rsid w:val="00CA2DCD"/>
    <w:rsid w:val="00CB6C16"/>
    <w:rsid w:val="00CD081C"/>
    <w:rsid w:val="00CF0321"/>
    <w:rsid w:val="00CF10FA"/>
    <w:rsid w:val="00D0218D"/>
    <w:rsid w:val="00D02302"/>
    <w:rsid w:val="00D04EE9"/>
    <w:rsid w:val="00D069E1"/>
    <w:rsid w:val="00D143E1"/>
    <w:rsid w:val="00D24394"/>
    <w:rsid w:val="00D25B6B"/>
    <w:rsid w:val="00D269A2"/>
    <w:rsid w:val="00D437D9"/>
    <w:rsid w:val="00D50A3E"/>
    <w:rsid w:val="00D572DE"/>
    <w:rsid w:val="00D77E29"/>
    <w:rsid w:val="00D80727"/>
    <w:rsid w:val="00DA3A3E"/>
    <w:rsid w:val="00DC7123"/>
    <w:rsid w:val="00DF0A4D"/>
    <w:rsid w:val="00E14909"/>
    <w:rsid w:val="00E17153"/>
    <w:rsid w:val="00E434E7"/>
    <w:rsid w:val="00E62D8F"/>
    <w:rsid w:val="00E80B01"/>
    <w:rsid w:val="00E946AC"/>
    <w:rsid w:val="00EA1460"/>
    <w:rsid w:val="00EA6291"/>
    <w:rsid w:val="00EC7934"/>
    <w:rsid w:val="00EE0DA2"/>
    <w:rsid w:val="00EE6203"/>
    <w:rsid w:val="00EF2334"/>
    <w:rsid w:val="00F02CD2"/>
    <w:rsid w:val="00F05A02"/>
    <w:rsid w:val="00F0697B"/>
    <w:rsid w:val="00F07032"/>
    <w:rsid w:val="00F478F4"/>
    <w:rsid w:val="00F55E09"/>
    <w:rsid w:val="00F60478"/>
    <w:rsid w:val="00F77051"/>
    <w:rsid w:val="00F86066"/>
    <w:rsid w:val="00FA01D3"/>
    <w:rsid w:val="00FA573D"/>
    <w:rsid w:val="00FA7433"/>
    <w:rsid w:val="00FB3D07"/>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4"/>
    <o:shapelayout v:ext="edit">
      <o:idmap v:ext="edit" data="5"/>
      <o:rules v:ext="edit">
        <o:r id="V:Rule2" type="connector" idref="#_x0000_s5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B8E40-3FAF-4663-BAC2-CC229377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6</Pages>
  <Words>1859</Words>
  <Characters>878</Characters>
  <Application>Microsoft Office Word</Application>
  <DocSecurity>0</DocSecurity>
  <Lines>7</Lines>
  <Paragraphs>5</Paragraphs>
  <ScaleCrop>false</ScaleCrop>
  <Company>China</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79</cp:revision>
  <cp:lastPrinted>2019-07-02T06:10:00Z</cp:lastPrinted>
  <dcterms:created xsi:type="dcterms:W3CDTF">2018-01-18T08:34:00Z</dcterms:created>
  <dcterms:modified xsi:type="dcterms:W3CDTF">2019-09-03T02:37:00Z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